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11C8" w14:textId="77777777" w:rsidR="005114E1" w:rsidRDefault="005114E1" w:rsidP="005114E1">
      <w:pPr>
        <w:rPr>
          <w:rFonts w:ascii="Arial" w:hAnsi="Arial" w:cs="Arial"/>
        </w:rPr>
      </w:pPr>
    </w:p>
    <w:p w14:paraId="5C0EE21F" w14:textId="77777777" w:rsidR="005114E1" w:rsidRDefault="005114E1" w:rsidP="005114E1">
      <w:pPr>
        <w:rPr>
          <w:rFonts w:ascii="Arial" w:hAnsi="Arial" w:cs="Arial"/>
        </w:rPr>
      </w:pPr>
    </w:p>
    <w:p w14:paraId="671FD61E" w14:textId="06A95178" w:rsidR="006819D2" w:rsidRPr="00F45775" w:rsidRDefault="006819D2" w:rsidP="006819D2">
      <w:pPr>
        <w:pStyle w:val="Title"/>
        <w:jc w:val="center"/>
        <w:rPr>
          <w:color w:val="0069AA"/>
        </w:rPr>
      </w:pPr>
      <w:r w:rsidRPr="00F45775">
        <w:rPr>
          <w:color w:val="0069AA"/>
        </w:rPr>
        <w:t>Onboard Transit Survey FAQ</w:t>
      </w:r>
    </w:p>
    <w:p w14:paraId="1303686F" w14:textId="3BAE2E7D" w:rsidR="007F5619" w:rsidRDefault="00F45775" w:rsidP="007F5619">
      <w:pPr>
        <w:jc w:val="left"/>
      </w:pPr>
      <w:r>
        <w:rPr>
          <w:noProof/>
        </w:rPr>
        <mc:AlternateContent>
          <mc:Choice Requires="wps">
            <w:drawing>
              <wp:anchor distT="0" distB="0" distL="114300" distR="114300" simplePos="0" relativeHeight="251659264" behindDoc="0" locked="0" layoutInCell="1" allowOverlap="1" wp14:anchorId="13DF4EED" wp14:editId="2EC07942">
                <wp:simplePos x="0" y="0"/>
                <wp:positionH relativeFrom="column">
                  <wp:posOffset>166103</wp:posOffset>
                </wp:positionH>
                <wp:positionV relativeFrom="paragraph">
                  <wp:posOffset>816878</wp:posOffset>
                </wp:positionV>
                <wp:extent cx="5665862" cy="1486968"/>
                <wp:effectExtent l="12700" t="12700" r="11430" b="12065"/>
                <wp:wrapSquare wrapText="bothSides"/>
                <wp:docPr id="2" name="Rounded Rectangle 2"/>
                <wp:cNvGraphicFramePr/>
                <a:graphic xmlns:a="http://schemas.openxmlformats.org/drawingml/2006/main">
                  <a:graphicData uri="http://schemas.microsoft.com/office/word/2010/wordprocessingShape">
                    <wps:wsp>
                      <wps:cNvSpPr/>
                      <wps:spPr>
                        <a:xfrm>
                          <a:off x="0" y="0"/>
                          <a:ext cx="5665862" cy="1486968"/>
                        </a:xfrm>
                        <a:prstGeom prst="roundRect">
                          <a:avLst/>
                        </a:prstGeom>
                        <a:solidFill>
                          <a:srgbClr val="0069AA">
                            <a:alpha val="14902"/>
                          </a:srgbClr>
                        </a:solidFill>
                        <a:ln w="28575" cap="flat" cmpd="sng" algn="ctr">
                          <a:solidFill>
                            <a:srgbClr val="0069AA"/>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2DCEA15F" w14:textId="77777777" w:rsidR="00F45775" w:rsidRPr="00F45775" w:rsidRDefault="00F45775" w:rsidP="00F45775">
                            <w:pPr>
                              <w:jc w:val="left"/>
                              <w:rPr>
                                <w:color w:val="000000" w:themeColor="text1"/>
                              </w:rPr>
                            </w:pPr>
                            <w:r w:rsidRPr="00F45775">
                              <w:rPr>
                                <w:color w:val="000000" w:themeColor="text1"/>
                              </w:rPr>
                              <w:t>We are conducting field testing from November 28 to December 3, 2022. These are the planned services to be a part of the pilot test:</w:t>
                            </w:r>
                          </w:p>
                          <w:p w14:paraId="6B118EB4" w14:textId="77777777" w:rsidR="00F45775" w:rsidRPr="00F45775" w:rsidRDefault="00F45775" w:rsidP="00F45775">
                            <w:pPr>
                              <w:pStyle w:val="ListParagraph"/>
                              <w:numPr>
                                <w:ilvl w:val="0"/>
                                <w:numId w:val="3"/>
                              </w:numPr>
                              <w:jc w:val="left"/>
                              <w:rPr>
                                <w:color w:val="000000" w:themeColor="text1"/>
                              </w:rPr>
                            </w:pPr>
                            <w:proofErr w:type="spellStart"/>
                            <w:r w:rsidRPr="00F45775">
                              <w:rPr>
                                <w:color w:val="000000" w:themeColor="text1"/>
                              </w:rPr>
                              <w:t>CapMetro</w:t>
                            </w:r>
                            <w:proofErr w:type="spellEnd"/>
                            <w:r w:rsidRPr="00F45775">
                              <w:rPr>
                                <w:color w:val="000000" w:themeColor="text1"/>
                              </w:rPr>
                              <w:t xml:space="preserve"> Rail Red Line</w:t>
                            </w:r>
                          </w:p>
                          <w:p w14:paraId="1B9C7D63"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Pickup Walnut Creek</w:t>
                            </w:r>
                          </w:p>
                          <w:p w14:paraId="5D830B51"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300 Parker/Wickersham</w:t>
                            </w:r>
                          </w:p>
                          <w:p w14:paraId="0755FFCA"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324 Georgian/</w:t>
                            </w:r>
                            <w:proofErr w:type="spellStart"/>
                            <w:r w:rsidRPr="00F45775">
                              <w:rPr>
                                <w:color w:val="000000" w:themeColor="text1"/>
                              </w:rPr>
                              <w:t>Ohlen</w:t>
                            </w:r>
                            <w:proofErr w:type="spellEnd"/>
                          </w:p>
                          <w:p w14:paraId="0942A84D"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801 N Lamar S Congress</w:t>
                            </w:r>
                          </w:p>
                          <w:p w14:paraId="4AA5517F" w14:textId="77777777" w:rsidR="00F45775" w:rsidRDefault="00F45775" w:rsidP="00F45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DF4EED" id="Rounded Rectangle 2" o:spid="_x0000_s1026" style="position:absolute;margin-left:13.1pt;margin-top:64.3pt;width:446.15pt;height:117.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" fillcolor="#0069aa" strokecolor="#0069aa" strokeweight="2.25pt">
                <v:fill opacity="9766f"/>
                <v:textbox>
                  <w:txbxContent>
                    <w:p w14:paraId="2DCEA15F" w14:textId="77777777" w:rsidR="00F45775" w:rsidRPr="00F45775" w:rsidRDefault="00F45775" w:rsidP="00F45775">
                      <w:pPr>
                        <w:jc w:val="left"/>
                        <w:rPr>
                          <w:color w:val="000000" w:themeColor="text1"/>
                        </w:rPr>
                      </w:pPr>
                      <w:r w:rsidRPr="00F45775">
                        <w:rPr>
                          <w:color w:val="000000" w:themeColor="text1"/>
                        </w:rPr>
                        <w:t>We are conducting field testing from November 28 to December 3, 2022. These are the planned services to be a part of the pilot test:</w:t>
                      </w:r>
                    </w:p>
                    <w:p w14:paraId="6B118EB4" w14:textId="77777777" w:rsidR="00F45775" w:rsidRPr="00F45775" w:rsidRDefault="00F45775" w:rsidP="00F45775">
                      <w:pPr>
                        <w:pStyle w:val="ListParagraph"/>
                        <w:numPr>
                          <w:ilvl w:val="0"/>
                          <w:numId w:val="3"/>
                        </w:numPr>
                        <w:jc w:val="left"/>
                        <w:rPr>
                          <w:color w:val="000000" w:themeColor="text1"/>
                        </w:rPr>
                      </w:pPr>
                      <w:proofErr w:type="spellStart"/>
                      <w:r w:rsidRPr="00F45775">
                        <w:rPr>
                          <w:color w:val="000000" w:themeColor="text1"/>
                        </w:rPr>
                        <w:t>CapMetro</w:t>
                      </w:r>
                      <w:proofErr w:type="spellEnd"/>
                      <w:r w:rsidRPr="00F45775">
                        <w:rPr>
                          <w:color w:val="000000" w:themeColor="text1"/>
                        </w:rPr>
                        <w:t xml:space="preserve"> Rail Red Line</w:t>
                      </w:r>
                    </w:p>
                    <w:p w14:paraId="1B9C7D63"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Pickup Walnut Creek</w:t>
                      </w:r>
                    </w:p>
                    <w:p w14:paraId="5D830B51"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300 Parker/Wickersham</w:t>
                      </w:r>
                    </w:p>
                    <w:p w14:paraId="0755FFCA"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324 Georgian/</w:t>
                      </w:r>
                      <w:proofErr w:type="spellStart"/>
                      <w:r w:rsidRPr="00F45775">
                        <w:rPr>
                          <w:color w:val="000000" w:themeColor="text1"/>
                        </w:rPr>
                        <w:t>Ohlen</w:t>
                      </w:r>
                      <w:proofErr w:type="spellEnd"/>
                    </w:p>
                    <w:p w14:paraId="0942A84D" w14:textId="77777777" w:rsidR="00F45775" w:rsidRPr="00F45775" w:rsidRDefault="00F45775" w:rsidP="00F45775">
                      <w:pPr>
                        <w:pStyle w:val="ListParagraph"/>
                        <w:numPr>
                          <w:ilvl w:val="0"/>
                          <w:numId w:val="3"/>
                        </w:numPr>
                        <w:jc w:val="left"/>
                        <w:rPr>
                          <w:color w:val="000000" w:themeColor="text1"/>
                        </w:rPr>
                      </w:pPr>
                      <w:r w:rsidRPr="00F45775">
                        <w:rPr>
                          <w:color w:val="000000" w:themeColor="text1"/>
                        </w:rPr>
                        <w:t>801 N Lamar S Congress</w:t>
                      </w:r>
                    </w:p>
                    <w:p w14:paraId="4AA5517F" w14:textId="77777777" w:rsidR="00F45775" w:rsidRDefault="00F45775" w:rsidP="00F45775">
                      <w:pPr>
                        <w:jc w:val="center"/>
                      </w:pPr>
                    </w:p>
                  </w:txbxContent>
                </v:textbox>
                <w10:wrap type="square"/>
              </v:roundrect>
            </w:pict>
          </mc:Fallback>
        </mc:AlternateContent>
      </w:r>
      <w:proofErr w:type="spellStart"/>
      <w:r w:rsidR="006819D2">
        <w:t>CapMetro</w:t>
      </w:r>
      <w:proofErr w:type="spellEnd"/>
      <w:r w:rsidR="006819D2">
        <w:t xml:space="preserve"> is conducting a survey onboard </w:t>
      </w:r>
      <w:r w:rsidR="00477137" w:rsidRPr="00477137">
        <w:t>all fixed bus routes, Rail and Pickup services</w:t>
      </w:r>
      <w:r w:rsidR="00477137">
        <w:t xml:space="preserve"> </w:t>
      </w:r>
      <w:r w:rsidR="006819D2">
        <w:t xml:space="preserve">in the Austin area from January through April 2023 to inform transit planning. </w:t>
      </w:r>
      <w:r w:rsidR="007F5619">
        <w:t>During this period, interviewers with tablet computers will ask randomly selected passengers questions about their transit trips. For further details, please refer to the frequently asked questions below.</w:t>
      </w:r>
    </w:p>
    <w:p w14:paraId="5EFF0275" w14:textId="77777777" w:rsidR="00F45775" w:rsidRDefault="00F45775" w:rsidP="006819D2">
      <w:pPr>
        <w:pStyle w:val="Heading1"/>
        <w:jc w:val="left"/>
      </w:pPr>
    </w:p>
    <w:p w14:paraId="2CADA48C" w14:textId="5D3F4320" w:rsidR="006819D2" w:rsidRDefault="006819D2" w:rsidP="006819D2">
      <w:pPr>
        <w:pStyle w:val="Heading1"/>
        <w:jc w:val="left"/>
      </w:pPr>
      <w:r>
        <w:t>What is the Onboard Transit Passenger Survey?</w:t>
      </w:r>
    </w:p>
    <w:p w14:paraId="1C8E6B40" w14:textId="77777777" w:rsidR="006819D2" w:rsidRDefault="006819D2" w:rsidP="006819D2">
      <w:pPr>
        <w:jc w:val="left"/>
      </w:pPr>
      <w:r>
        <w:t xml:space="preserve">The survey is a study of how people use transit to travel in the Austin area. Questions focus on trip behavior and demographics. Your responses will help </w:t>
      </w:r>
      <w:proofErr w:type="spellStart"/>
      <w:r>
        <w:t>CapMetro</w:t>
      </w:r>
      <w:proofErr w:type="spellEnd"/>
      <w:r>
        <w:t xml:space="preserve"> understand travel patterns and choices of transit riders. This information will be used to plan transit infrastructure improvements and service planning. </w:t>
      </w:r>
    </w:p>
    <w:p w14:paraId="1EB5284E" w14:textId="77777777" w:rsidR="006819D2" w:rsidRDefault="006819D2" w:rsidP="006819D2">
      <w:pPr>
        <w:jc w:val="left"/>
      </w:pPr>
    </w:p>
    <w:p w14:paraId="26D7F8B4" w14:textId="77777777" w:rsidR="006819D2" w:rsidRDefault="006819D2" w:rsidP="006819D2">
      <w:pPr>
        <w:pStyle w:val="Heading1"/>
        <w:jc w:val="left"/>
      </w:pPr>
      <w:r>
        <w:t>How often are these studies performed and why now?</w:t>
      </w:r>
    </w:p>
    <w:p w14:paraId="466CC5FD" w14:textId="77777777" w:rsidR="006819D2" w:rsidRDefault="006819D2" w:rsidP="006819D2">
      <w:pPr>
        <w:jc w:val="left"/>
      </w:pPr>
      <w:r>
        <w:t>Onboard transit passenger studies are typically conducted every few years. The region’s last survey was started and partially conducted in early 2020. The last full complete study was conducted in 2015. Since that time, the region has changed, and the transit system and operations have been modified.</w:t>
      </w:r>
    </w:p>
    <w:p w14:paraId="55F46861" w14:textId="77777777" w:rsidR="006819D2" w:rsidRDefault="006819D2" w:rsidP="006819D2">
      <w:pPr>
        <w:jc w:val="left"/>
      </w:pPr>
    </w:p>
    <w:p w14:paraId="1C55398A" w14:textId="77777777" w:rsidR="006819D2" w:rsidRDefault="006819D2" w:rsidP="006819D2">
      <w:pPr>
        <w:pStyle w:val="Heading1"/>
        <w:jc w:val="left"/>
      </w:pPr>
      <w:r>
        <w:t>Who is conducting the study?</w:t>
      </w:r>
    </w:p>
    <w:p w14:paraId="0C8D36FB" w14:textId="77777777" w:rsidR="006819D2" w:rsidRDefault="006819D2" w:rsidP="006819D2">
      <w:pPr>
        <w:jc w:val="left"/>
      </w:pPr>
      <w:proofErr w:type="spellStart"/>
      <w:r>
        <w:t>CapMetro</w:t>
      </w:r>
      <w:proofErr w:type="spellEnd"/>
      <w:r>
        <w:t xml:space="preserve"> hired a contractor to conduct the onboard transit passenger survey. The people you see on the buses administering the surveys are contracted employees. The data, however, belongs to </w:t>
      </w:r>
      <w:proofErr w:type="spellStart"/>
      <w:r>
        <w:t>CapMetro</w:t>
      </w:r>
      <w:proofErr w:type="spellEnd"/>
      <w:r>
        <w:t xml:space="preserve">. </w:t>
      </w:r>
    </w:p>
    <w:p w14:paraId="2082F87A" w14:textId="77777777" w:rsidR="006819D2" w:rsidRDefault="006819D2" w:rsidP="006819D2">
      <w:pPr>
        <w:jc w:val="left"/>
      </w:pPr>
    </w:p>
    <w:p w14:paraId="5B832A20" w14:textId="77777777" w:rsidR="006819D2" w:rsidRDefault="006819D2" w:rsidP="006819D2">
      <w:pPr>
        <w:pStyle w:val="Heading1"/>
        <w:jc w:val="left"/>
      </w:pPr>
      <w:r>
        <w:t>How do I take the survey?</w:t>
      </w:r>
    </w:p>
    <w:p w14:paraId="51F3E43E" w14:textId="1A1F389B" w:rsidR="006819D2" w:rsidRDefault="006819D2" w:rsidP="006819D2">
      <w:pPr>
        <w:jc w:val="left"/>
      </w:pPr>
      <w:r>
        <w:t xml:space="preserve">Interviewers with tablet computers will randomly select passengers to take the survey. The tablet computer tells the interviewer who to pick based on a random number formula. Random selection is necessary to ensure that the data are statistically valid. While volunteers are not allowed to take the survey, we appreciate your participation if you are selected. For commuter routes, survey staff will distribute a paper version of the survey </w:t>
      </w:r>
      <w:r w:rsidR="002F2F91">
        <w:t>for</w:t>
      </w:r>
      <w:r>
        <w:t xml:space="preserve"> the passenger to self-complete the survey and return the filled-out survey back to the surveyor on the </w:t>
      </w:r>
      <w:r w:rsidR="008A3D36">
        <w:t>vehicle</w:t>
      </w:r>
      <w:r>
        <w:t>.</w:t>
      </w:r>
    </w:p>
    <w:p w14:paraId="1487F777" w14:textId="77777777" w:rsidR="006819D2" w:rsidRDefault="006819D2" w:rsidP="006819D2">
      <w:pPr>
        <w:jc w:val="left"/>
      </w:pPr>
    </w:p>
    <w:p w14:paraId="3F2D5B02" w14:textId="77777777" w:rsidR="006819D2" w:rsidRDefault="006819D2" w:rsidP="006819D2">
      <w:pPr>
        <w:pStyle w:val="Heading1"/>
        <w:jc w:val="left"/>
      </w:pPr>
      <w:r>
        <w:t>How long will it take to complete the survey?</w:t>
      </w:r>
    </w:p>
    <w:p w14:paraId="4A094035" w14:textId="77777777" w:rsidR="006819D2" w:rsidRDefault="006819D2" w:rsidP="006819D2">
      <w:pPr>
        <w:jc w:val="left"/>
      </w:pPr>
      <w:r>
        <w:t>Your individual survey will take about five minutes to complete.</w:t>
      </w:r>
    </w:p>
    <w:p w14:paraId="5FF0FAFB" w14:textId="77777777" w:rsidR="006819D2" w:rsidRDefault="006819D2" w:rsidP="006819D2">
      <w:pPr>
        <w:jc w:val="left"/>
      </w:pPr>
    </w:p>
    <w:p w14:paraId="3AD96532" w14:textId="77777777" w:rsidR="006819D2" w:rsidRDefault="006819D2" w:rsidP="006819D2">
      <w:pPr>
        <w:pStyle w:val="Heading1"/>
        <w:jc w:val="left"/>
      </w:pPr>
      <w:r>
        <w:lastRenderedPageBreak/>
        <w:t>Why do you need to ask about personal information such as income? What does that have to do with how I use transit?</w:t>
      </w:r>
    </w:p>
    <w:p w14:paraId="290C5037" w14:textId="77777777" w:rsidR="001A7ABD" w:rsidRDefault="006819D2" w:rsidP="001A7ABD">
      <w:pPr>
        <w:jc w:val="left"/>
      </w:pPr>
      <w:proofErr w:type="spellStart"/>
      <w:r>
        <w:t>CapMetro</w:t>
      </w:r>
      <w:proofErr w:type="spellEnd"/>
      <w:r>
        <w:t xml:space="preserve"> is required to collect specific demographic data about passengers including race, household income, and language proficiency to comply with Title VI of the Civil Rights Act of 1964. This information is submitted to the Federal Transit Administration (FTA) approximately every five years. </w:t>
      </w:r>
      <w:r w:rsidR="001A7ABD">
        <w:t xml:space="preserve">Please keep in mind that personal information is removed from all records and the results are aggregated, a measure that ensures your privacy and anonymity. </w:t>
      </w:r>
    </w:p>
    <w:p w14:paraId="063DD77A" w14:textId="6E136FCD" w:rsidR="006819D2" w:rsidRDefault="006819D2" w:rsidP="006819D2">
      <w:pPr>
        <w:jc w:val="left"/>
      </w:pPr>
      <w:r>
        <w:t>Also, studies have shown that certain household characteristics, such as income, are key indicators of travel behavior. By understanding these relationships, planners are better able to predict how recommended service improvements will perform.</w:t>
      </w:r>
    </w:p>
    <w:p w14:paraId="7AB4FF29" w14:textId="77777777" w:rsidR="001A7ABD" w:rsidRDefault="001A7ABD" w:rsidP="006819D2">
      <w:pPr>
        <w:jc w:val="left"/>
      </w:pPr>
    </w:p>
    <w:p w14:paraId="0D8024F6" w14:textId="77777777" w:rsidR="006819D2" w:rsidRDefault="006819D2" w:rsidP="006819D2">
      <w:pPr>
        <w:pStyle w:val="Heading1"/>
        <w:jc w:val="left"/>
      </w:pPr>
      <w:r>
        <w:t>What if I am asked to participate in the survey more than once?</w:t>
      </w:r>
    </w:p>
    <w:p w14:paraId="0816A958" w14:textId="77777777" w:rsidR="006819D2" w:rsidRDefault="006819D2" w:rsidP="006819D2">
      <w:pPr>
        <w:jc w:val="left"/>
      </w:pPr>
      <w:r>
        <w:t xml:space="preserve">If you are selected more than once, we would appreciate your participation each time you are selected. Each interview you complete gets you one entry in the drawing to a monthly pass. </w:t>
      </w:r>
    </w:p>
    <w:p w14:paraId="686B3C61" w14:textId="77777777" w:rsidR="006819D2" w:rsidRDefault="006819D2" w:rsidP="006819D2">
      <w:pPr>
        <w:jc w:val="left"/>
      </w:pPr>
    </w:p>
    <w:p w14:paraId="74F843E8" w14:textId="77777777" w:rsidR="006819D2" w:rsidRDefault="006819D2" w:rsidP="006819D2">
      <w:pPr>
        <w:pStyle w:val="Heading1"/>
        <w:jc w:val="left"/>
      </w:pPr>
      <w:r>
        <w:t>How will I know that the interviewer is legitimate?</w:t>
      </w:r>
    </w:p>
    <w:p w14:paraId="7351FFFB" w14:textId="4522DDDC" w:rsidR="006819D2" w:rsidRDefault="006819D2" w:rsidP="006819D2">
      <w:pPr>
        <w:jc w:val="left"/>
        <w:rPr>
          <w:lang w:val="en"/>
        </w:rPr>
      </w:pPr>
      <w:r>
        <w:t xml:space="preserve">Official survey staff members wear a uniform consisting of a blue vest and an official surveyor badge. They carry tablet computers and </w:t>
      </w:r>
      <w:r>
        <w:rPr>
          <w:lang w:val="en"/>
        </w:rPr>
        <w:t>will never ask you for</w:t>
      </w:r>
      <w:r w:rsidR="001A7ABD">
        <w:rPr>
          <w:lang w:val="en"/>
        </w:rPr>
        <w:t xml:space="preserve"> </w:t>
      </w:r>
      <w:r>
        <w:rPr>
          <w:lang w:val="en"/>
        </w:rPr>
        <w:t xml:space="preserve">information such as your social security number or bank account information.  </w:t>
      </w:r>
    </w:p>
    <w:p w14:paraId="2BD6452F" w14:textId="77777777" w:rsidR="006819D2" w:rsidRDefault="006819D2" w:rsidP="006819D2">
      <w:pPr>
        <w:jc w:val="left"/>
        <w:rPr>
          <w:lang w:val="en"/>
        </w:rPr>
      </w:pPr>
    </w:p>
    <w:p w14:paraId="5628DF6F" w14:textId="77777777" w:rsidR="006819D2" w:rsidRDefault="006819D2" w:rsidP="006819D2">
      <w:pPr>
        <w:pStyle w:val="Heading1"/>
        <w:jc w:val="left"/>
        <w:rPr>
          <w:lang w:val="en"/>
        </w:rPr>
      </w:pPr>
      <w:r>
        <w:rPr>
          <w:lang w:val="en"/>
        </w:rPr>
        <w:t>What if I have a complaint or a concern about a specific interviewer?</w:t>
      </w:r>
    </w:p>
    <w:p w14:paraId="79108A79" w14:textId="77777777" w:rsidR="006819D2" w:rsidRDefault="006819D2" w:rsidP="006819D2">
      <w:pPr>
        <w:jc w:val="left"/>
      </w:pPr>
      <w:r>
        <w:rPr>
          <w:lang w:val="en"/>
        </w:rPr>
        <w:t xml:space="preserve">Please note a description of the interviewer and </w:t>
      </w:r>
      <w:r w:rsidRPr="00870816">
        <w:rPr>
          <w:lang w:val="en"/>
        </w:rPr>
        <w:t>email the provided contact information at the</w:t>
      </w:r>
      <w:r>
        <w:rPr>
          <w:lang w:val="en"/>
        </w:rPr>
        <w:t xml:space="preserve"> email below. Please include all relevant information (date/time/location of encounter, reason for concern), so that the matter can be investigated.</w:t>
      </w:r>
    </w:p>
    <w:p w14:paraId="0A9D4C68" w14:textId="77777777" w:rsidR="006819D2" w:rsidRDefault="006819D2" w:rsidP="006819D2">
      <w:pPr>
        <w:jc w:val="left"/>
      </w:pPr>
    </w:p>
    <w:p w14:paraId="4F88DC6A" w14:textId="77777777" w:rsidR="006819D2" w:rsidRDefault="006819D2" w:rsidP="006819D2">
      <w:pPr>
        <w:pStyle w:val="Heading1"/>
        <w:jc w:val="left"/>
      </w:pPr>
      <w:r>
        <w:t>Is the survey available online?</w:t>
      </w:r>
    </w:p>
    <w:p w14:paraId="507CB5E8" w14:textId="77777777" w:rsidR="006819D2" w:rsidRDefault="006819D2" w:rsidP="006819D2">
      <w:pPr>
        <w:jc w:val="left"/>
      </w:pPr>
      <w:r>
        <w:t>No. Since the survey asks about the specific transit trip, only passengers who are on transit on the survey day are being selected for interviews.</w:t>
      </w:r>
    </w:p>
    <w:p w14:paraId="5B5B7898" w14:textId="77777777" w:rsidR="006819D2" w:rsidRDefault="006819D2" w:rsidP="006819D2">
      <w:pPr>
        <w:jc w:val="left"/>
      </w:pPr>
    </w:p>
    <w:p w14:paraId="5F2E4DF6" w14:textId="77777777" w:rsidR="006819D2" w:rsidRDefault="006819D2" w:rsidP="006819D2">
      <w:pPr>
        <w:pStyle w:val="Heading1"/>
        <w:jc w:val="left"/>
      </w:pPr>
      <w:r>
        <w:t>Are people with disabilities included in the survey?</w:t>
      </w:r>
    </w:p>
    <w:p w14:paraId="0E71C20B" w14:textId="4DDA274F" w:rsidR="006819D2" w:rsidRDefault="006819D2" w:rsidP="006819D2">
      <w:pPr>
        <w:jc w:val="left"/>
      </w:pPr>
      <w:r>
        <w:t>Yes. All persons riding transit during the survey period are included in the random selection methodology. Interviewers can assist customers with disabilities in completing the survey, provide the option to complete it later by phon</w:t>
      </w:r>
      <w:r w:rsidR="001A7ABD">
        <w:t>e</w:t>
      </w:r>
      <w:r>
        <w:t xml:space="preserve"> or</w:t>
      </w:r>
      <w:r w:rsidR="001A7ABD">
        <w:t xml:space="preserve"> supply</w:t>
      </w:r>
      <w:r>
        <w:t xml:space="preserve"> a handout with details about how to request accommodation.</w:t>
      </w:r>
    </w:p>
    <w:p w14:paraId="3D2DD426" w14:textId="77777777" w:rsidR="006819D2" w:rsidRDefault="006819D2" w:rsidP="006819D2">
      <w:pPr>
        <w:jc w:val="left"/>
      </w:pPr>
    </w:p>
    <w:p w14:paraId="22307978" w14:textId="77777777" w:rsidR="006819D2" w:rsidRPr="00C66982" w:rsidRDefault="006819D2" w:rsidP="006819D2">
      <w:pPr>
        <w:pStyle w:val="Heading1"/>
        <w:jc w:val="left"/>
      </w:pPr>
      <w:r w:rsidRPr="00C66982">
        <w:rPr>
          <w:rStyle w:val="Emphasis"/>
        </w:rPr>
        <w:t>Is the survey available in other languages?</w:t>
      </w:r>
    </w:p>
    <w:p w14:paraId="38B0A4E5" w14:textId="77777777" w:rsidR="006819D2" w:rsidRDefault="006819D2" w:rsidP="006819D2">
      <w:pPr>
        <w:jc w:val="left"/>
        <w:rPr>
          <w:lang w:val="en"/>
        </w:rPr>
      </w:pPr>
      <w:r>
        <w:rPr>
          <w:lang w:val="en"/>
        </w:rPr>
        <w:t>Yes. Bilingual staff who speak Spanish and other languages will be available on transit where they are most likely to be needed. Additionally, customers speaking other languages can choose to complete the survey later by phone in their respective language.</w:t>
      </w:r>
    </w:p>
    <w:p w14:paraId="6BB2B6C9" w14:textId="77777777" w:rsidR="006819D2" w:rsidRDefault="006819D2" w:rsidP="006819D2">
      <w:pPr>
        <w:jc w:val="left"/>
        <w:rPr>
          <w:lang w:val="en"/>
        </w:rPr>
      </w:pPr>
    </w:p>
    <w:p w14:paraId="421B35CE" w14:textId="77777777" w:rsidR="006819D2" w:rsidRPr="004E2DBE" w:rsidRDefault="006819D2" w:rsidP="006819D2">
      <w:pPr>
        <w:pStyle w:val="Heading1"/>
        <w:jc w:val="left"/>
      </w:pPr>
      <w:r w:rsidRPr="004E2DBE">
        <w:rPr>
          <w:rStyle w:val="Emphasis"/>
        </w:rPr>
        <w:t>How will these data be reported?</w:t>
      </w:r>
    </w:p>
    <w:p w14:paraId="28EBF22F" w14:textId="77777777" w:rsidR="006819D2" w:rsidRDefault="006819D2" w:rsidP="006819D2">
      <w:pPr>
        <w:jc w:val="left"/>
        <w:rPr>
          <w:sz w:val="17"/>
          <w:szCs w:val="17"/>
          <w:lang w:val="en"/>
        </w:rPr>
      </w:pPr>
      <w:r>
        <w:rPr>
          <w:lang w:val="en"/>
        </w:rPr>
        <w:t>Published reports will summarize the survey data but will not disclose Personally Identifiable Information (PII). </w:t>
      </w:r>
    </w:p>
    <w:p w14:paraId="7EB6C073" w14:textId="77777777" w:rsidR="006819D2" w:rsidRPr="00C66982" w:rsidRDefault="006819D2" w:rsidP="006819D2">
      <w:pPr>
        <w:jc w:val="left"/>
        <w:rPr>
          <w:sz w:val="17"/>
          <w:szCs w:val="17"/>
          <w:lang w:val="en"/>
        </w:rPr>
      </w:pPr>
    </w:p>
    <w:p w14:paraId="4401F1A4" w14:textId="77777777" w:rsidR="006819D2" w:rsidRDefault="006819D2" w:rsidP="006819D2">
      <w:pPr>
        <w:pStyle w:val="Heading1"/>
        <w:jc w:val="left"/>
      </w:pPr>
      <w:r>
        <w:t>Will I have access to the data or the final findings?</w:t>
      </w:r>
    </w:p>
    <w:p w14:paraId="199FEFC8" w14:textId="77777777" w:rsidR="006819D2" w:rsidRDefault="006819D2" w:rsidP="006819D2">
      <w:pPr>
        <w:jc w:val="left"/>
      </w:pPr>
      <w:r>
        <w:t xml:space="preserve">A summary report will be available when the study is complete </w:t>
      </w:r>
      <w:r w:rsidRPr="00075621">
        <w:t>in late 2023.</w:t>
      </w:r>
    </w:p>
    <w:p w14:paraId="27BE7EE9" w14:textId="77777777" w:rsidR="006819D2" w:rsidRDefault="006819D2" w:rsidP="006819D2">
      <w:pPr>
        <w:jc w:val="left"/>
      </w:pPr>
    </w:p>
    <w:p w14:paraId="52176D69" w14:textId="77777777" w:rsidR="006819D2" w:rsidRDefault="006819D2" w:rsidP="006819D2">
      <w:pPr>
        <w:pStyle w:val="Heading1"/>
        <w:jc w:val="left"/>
      </w:pPr>
      <w:r>
        <w:t xml:space="preserve">Is the data shared with or sold to anyone other than </w:t>
      </w:r>
      <w:proofErr w:type="spellStart"/>
      <w:r>
        <w:t>CapMetro</w:t>
      </w:r>
      <w:proofErr w:type="spellEnd"/>
      <w:r>
        <w:t>?</w:t>
      </w:r>
    </w:p>
    <w:p w14:paraId="67CD3AE5" w14:textId="77777777" w:rsidR="006819D2" w:rsidRDefault="006819D2" w:rsidP="006819D2">
      <w:pPr>
        <w:jc w:val="left"/>
      </w:pPr>
      <w:r>
        <w:t xml:space="preserve">No. To ensure the anonymity of survey respondents, personal information will not be included in the final data files. </w:t>
      </w:r>
    </w:p>
    <w:p w14:paraId="475956A8" w14:textId="77777777" w:rsidR="006819D2" w:rsidRDefault="006819D2" w:rsidP="006819D2">
      <w:pPr>
        <w:jc w:val="left"/>
      </w:pPr>
    </w:p>
    <w:p w14:paraId="495E4159" w14:textId="77777777" w:rsidR="006819D2" w:rsidRDefault="006819D2" w:rsidP="006819D2">
      <w:pPr>
        <w:pStyle w:val="Heading1"/>
        <w:jc w:val="left"/>
      </w:pPr>
      <w:r>
        <w:t>Will my route be eliminated or changed based on my information?</w:t>
      </w:r>
    </w:p>
    <w:p w14:paraId="3FFDD6C3" w14:textId="0BD824CE" w:rsidR="006819D2" w:rsidRDefault="006819D2" w:rsidP="006819D2">
      <w:pPr>
        <w:jc w:val="left"/>
      </w:pPr>
      <w:r>
        <w:t xml:space="preserve">This information will allow transit providers to implement enhancements to the system that make it more effective, reliable, and efficient. </w:t>
      </w:r>
      <w:r w:rsidR="001A7ABD">
        <w:t>Our</w:t>
      </w:r>
      <w:r>
        <w:t xml:space="preserve"> </w:t>
      </w:r>
      <w:proofErr w:type="gramStart"/>
      <w:r>
        <w:t>ultimate goal</w:t>
      </w:r>
      <w:proofErr w:type="gramEnd"/>
      <w:r>
        <w:t xml:space="preserve"> is to better meet travelers’ needs.</w:t>
      </w:r>
    </w:p>
    <w:p w14:paraId="0824D21B" w14:textId="77777777" w:rsidR="006819D2" w:rsidRDefault="006819D2" w:rsidP="006819D2">
      <w:pPr>
        <w:jc w:val="left"/>
      </w:pPr>
    </w:p>
    <w:p w14:paraId="079D126E" w14:textId="77777777" w:rsidR="006819D2" w:rsidRDefault="006819D2" w:rsidP="006819D2">
      <w:pPr>
        <w:pStyle w:val="Heading1"/>
        <w:jc w:val="left"/>
      </w:pPr>
      <w:r>
        <w:t>When will the project be completed?</w:t>
      </w:r>
    </w:p>
    <w:p w14:paraId="2FD8B76A" w14:textId="77777777" w:rsidR="006819D2" w:rsidRDefault="006819D2" w:rsidP="006819D2">
      <w:pPr>
        <w:jc w:val="left"/>
      </w:pPr>
      <w:r>
        <w:t>Surveying of all transit lines is expected to be finished by end of April 2023.</w:t>
      </w:r>
    </w:p>
    <w:p w14:paraId="280132DA" w14:textId="77777777" w:rsidR="006819D2" w:rsidRDefault="006819D2" w:rsidP="006819D2">
      <w:pPr>
        <w:jc w:val="left"/>
      </w:pPr>
    </w:p>
    <w:p w14:paraId="5108AAC3" w14:textId="77777777" w:rsidR="006819D2" w:rsidRDefault="006819D2" w:rsidP="006819D2">
      <w:pPr>
        <w:pStyle w:val="Heading1"/>
        <w:jc w:val="left"/>
      </w:pPr>
      <w:r>
        <w:t>Who is paying for the survey?</w:t>
      </w:r>
    </w:p>
    <w:p w14:paraId="548BE550" w14:textId="77777777" w:rsidR="006819D2" w:rsidRDefault="006819D2" w:rsidP="006819D2">
      <w:pPr>
        <w:jc w:val="left"/>
      </w:pPr>
      <w:proofErr w:type="spellStart"/>
      <w:r w:rsidRPr="000B3620">
        <w:t>CapMetro</w:t>
      </w:r>
      <w:proofErr w:type="spellEnd"/>
      <w:r w:rsidRPr="000B3620">
        <w:t xml:space="preserve"> receives transportation planning funds from the federal government that are being used to pay for the survey.</w:t>
      </w:r>
    </w:p>
    <w:p w14:paraId="15E90C2D" w14:textId="77777777" w:rsidR="006819D2" w:rsidRDefault="006819D2" w:rsidP="006819D2">
      <w:pPr>
        <w:jc w:val="left"/>
      </w:pPr>
    </w:p>
    <w:p w14:paraId="2884D338" w14:textId="77777777" w:rsidR="006819D2" w:rsidRPr="001A7ABD" w:rsidRDefault="006819D2" w:rsidP="006819D2">
      <w:pPr>
        <w:pStyle w:val="Heading1"/>
        <w:jc w:val="left"/>
        <w:rPr>
          <w:i/>
          <w:iCs/>
        </w:rPr>
      </w:pPr>
      <w:r w:rsidRPr="001A7ABD">
        <w:rPr>
          <w:rStyle w:val="Emphasis"/>
          <w:i w:val="0"/>
          <w:iCs w:val="0"/>
        </w:rPr>
        <w:t>How do I know that my personal information is safe?</w:t>
      </w:r>
    </w:p>
    <w:p w14:paraId="0AA7E004" w14:textId="77777777" w:rsidR="006819D2" w:rsidRDefault="006819D2" w:rsidP="006819D2">
      <w:pPr>
        <w:jc w:val="left"/>
        <w:rPr>
          <w:lang w:val="en"/>
        </w:rPr>
      </w:pPr>
      <w:r>
        <w:rPr>
          <w:lang w:val="en"/>
        </w:rPr>
        <w:t xml:space="preserve">The survey consultant and </w:t>
      </w:r>
      <w:proofErr w:type="spellStart"/>
      <w:r>
        <w:rPr>
          <w:lang w:val="en"/>
        </w:rPr>
        <w:t>CapMetro</w:t>
      </w:r>
      <w:proofErr w:type="spellEnd"/>
      <w:r>
        <w:rPr>
          <w:lang w:val="en"/>
        </w:rPr>
        <w:t xml:space="preserve"> are required to protect the confidentiality of personally identifiable information (PII). Key provisions include storing PII on secure computers, protecting it from unauthorized use, and destroying PII after an agreed-upon </w:t>
      </w:r>
      <w:proofErr w:type="gramStart"/>
      <w:r>
        <w:rPr>
          <w:lang w:val="en"/>
        </w:rPr>
        <w:t>time period</w:t>
      </w:r>
      <w:proofErr w:type="gramEnd"/>
      <w:r>
        <w:rPr>
          <w:lang w:val="en"/>
        </w:rPr>
        <w:t>.</w:t>
      </w:r>
    </w:p>
    <w:p w14:paraId="6549B6AB" w14:textId="77777777" w:rsidR="006819D2" w:rsidRDefault="006819D2" w:rsidP="006819D2">
      <w:pPr>
        <w:jc w:val="left"/>
        <w:rPr>
          <w:sz w:val="17"/>
          <w:szCs w:val="17"/>
          <w:lang w:val="en"/>
        </w:rPr>
      </w:pPr>
    </w:p>
    <w:p w14:paraId="57F1A752" w14:textId="77777777" w:rsidR="006819D2" w:rsidRDefault="006819D2" w:rsidP="006819D2">
      <w:pPr>
        <w:jc w:val="left"/>
        <w:rPr>
          <w:sz w:val="17"/>
          <w:szCs w:val="17"/>
          <w:lang w:val="en"/>
        </w:rPr>
      </w:pPr>
      <w:r>
        <w:rPr>
          <w:lang w:val="en"/>
        </w:rPr>
        <w:t>Also, as previously noted, published reports will summarize the survey data, but will not disclose PII.</w:t>
      </w:r>
    </w:p>
    <w:p w14:paraId="6CACCF86" w14:textId="77777777" w:rsidR="006819D2" w:rsidRDefault="006819D2" w:rsidP="006819D2">
      <w:pPr>
        <w:jc w:val="left"/>
        <w:rPr>
          <w:sz w:val="17"/>
          <w:szCs w:val="17"/>
          <w:lang w:val="en"/>
        </w:rPr>
      </w:pPr>
      <w:r>
        <w:rPr>
          <w:sz w:val="17"/>
          <w:szCs w:val="17"/>
          <w:lang w:val="en"/>
        </w:rPr>
        <w:t> </w:t>
      </w:r>
    </w:p>
    <w:p w14:paraId="3CA2469C" w14:textId="77777777" w:rsidR="006819D2" w:rsidRPr="001A7ABD" w:rsidRDefault="006819D2" w:rsidP="006819D2">
      <w:pPr>
        <w:pStyle w:val="Heading1"/>
        <w:jc w:val="left"/>
        <w:rPr>
          <w:i/>
          <w:iCs/>
        </w:rPr>
      </w:pPr>
      <w:r w:rsidRPr="001A7ABD">
        <w:rPr>
          <w:rStyle w:val="Emphasis"/>
          <w:i w:val="0"/>
          <w:iCs w:val="0"/>
        </w:rPr>
        <w:t>Who can I contact to get more information on the study?</w:t>
      </w:r>
    </w:p>
    <w:p w14:paraId="5EDFA01A" w14:textId="3EF94F0D" w:rsidR="00C92F29" w:rsidRPr="007F5619" w:rsidRDefault="006819D2" w:rsidP="007F5619">
      <w:pPr>
        <w:jc w:val="left"/>
      </w:pPr>
      <w:r>
        <w:rPr>
          <w:lang w:val="en"/>
        </w:rPr>
        <w:t xml:space="preserve">You can </w:t>
      </w:r>
      <w:r w:rsidR="007F5619">
        <w:rPr>
          <w:lang w:val="en"/>
        </w:rPr>
        <w:t>send us an email at</w:t>
      </w:r>
      <w:r>
        <w:rPr>
          <w:lang w:val="en"/>
        </w:rPr>
        <w:t xml:space="preserve"> </w:t>
      </w:r>
      <w:hyperlink r:id="rId14" w:tgtFrame="_blank" w:history="1">
        <w:r w:rsidR="007F5619" w:rsidRPr="007F5619">
          <w:rPr>
            <w:rStyle w:val="Hyperlink"/>
          </w:rPr>
          <w:t>surveys@capmetro.org</w:t>
        </w:r>
      </w:hyperlink>
    </w:p>
    <w:sectPr w:rsidR="00C92F29" w:rsidRPr="007F5619" w:rsidSect="00BC6EC6">
      <w:headerReference w:type="default" r:id="rId15"/>
      <w:headerReference w:type="first" r:id="rId16"/>
      <w:pgSz w:w="12240" w:h="15840"/>
      <w:pgMar w:top="150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BA95" w14:textId="77777777" w:rsidR="00D356B9" w:rsidRDefault="00D356B9" w:rsidP="00EB0C0D">
      <w:r>
        <w:separator/>
      </w:r>
    </w:p>
  </w:endnote>
  <w:endnote w:type="continuationSeparator" w:id="0">
    <w:p w14:paraId="451F3B6C" w14:textId="77777777" w:rsidR="00D356B9" w:rsidRDefault="00D356B9" w:rsidP="00EB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55 Roman">
    <w:altName w:val="Calibr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139" w14:textId="77777777" w:rsidR="00D356B9" w:rsidRDefault="00D356B9" w:rsidP="00EB0C0D">
      <w:r>
        <w:separator/>
      </w:r>
    </w:p>
  </w:footnote>
  <w:footnote w:type="continuationSeparator" w:id="0">
    <w:p w14:paraId="41A2F387" w14:textId="77777777" w:rsidR="00D356B9" w:rsidRDefault="00D356B9" w:rsidP="00EB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3C51" w14:textId="77777777" w:rsidR="00EB0C0D" w:rsidRDefault="00EB0C0D" w:rsidP="00EB0C0D">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0CB" w14:textId="77777777" w:rsidR="00EB0C0D" w:rsidRDefault="00105567" w:rsidP="00BC6EC6">
    <w:pPr>
      <w:pStyle w:val="Header"/>
      <w:ind w:left="-1440"/>
    </w:pPr>
    <w:r>
      <w:rPr>
        <w:noProof/>
      </w:rPr>
      <w:drawing>
        <wp:inline distT="0" distB="0" distL="0" distR="0" wp14:anchorId="270C7362" wp14:editId="23B32E80">
          <wp:extent cx="7810333" cy="100753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46235" cy="1025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48E"/>
    <w:multiLevelType w:val="hybridMultilevel"/>
    <w:tmpl w:val="4C6660C6"/>
    <w:lvl w:ilvl="0" w:tplc="5E3E0170">
      <w:start w:val="801"/>
      <w:numFmt w:val="bullet"/>
      <w:lvlText w:val="-"/>
      <w:lvlJc w:val="left"/>
      <w:pPr>
        <w:ind w:left="720" w:hanging="360"/>
      </w:pPr>
      <w:rPr>
        <w:rFonts w:ascii="Frutiger 55 Roman" w:eastAsia="Times New Roman" w:hAnsi="Frutiger 55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D5E04"/>
    <w:multiLevelType w:val="hybridMultilevel"/>
    <w:tmpl w:val="D07EFF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7877AC"/>
    <w:multiLevelType w:val="hybridMultilevel"/>
    <w:tmpl w:val="90F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7622">
    <w:abstractNumId w:val="2"/>
  </w:num>
  <w:num w:numId="2" w16cid:durableId="2084253135">
    <w:abstractNumId w:val="0"/>
  </w:num>
  <w:num w:numId="3" w16cid:durableId="326249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F0"/>
    <w:rsid w:val="00012BDB"/>
    <w:rsid w:val="00064C54"/>
    <w:rsid w:val="00105567"/>
    <w:rsid w:val="00122FB6"/>
    <w:rsid w:val="001A7ABD"/>
    <w:rsid w:val="002236C1"/>
    <w:rsid w:val="002F2F91"/>
    <w:rsid w:val="003435C2"/>
    <w:rsid w:val="003B3B7B"/>
    <w:rsid w:val="00416FB3"/>
    <w:rsid w:val="00477137"/>
    <w:rsid w:val="005114E1"/>
    <w:rsid w:val="00570EC3"/>
    <w:rsid w:val="00630472"/>
    <w:rsid w:val="006819D2"/>
    <w:rsid w:val="00762CB2"/>
    <w:rsid w:val="007B7A50"/>
    <w:rsid w:val="007F5619"/>
    <w:rsid w:val="0080071B"/>
    <w:rsid w:val="00880D7B"/>
    <w:rsid w:val="008A3D36"/>
    <w:rsid w:val="008F418C"/>
    <w:rsid w:val="009160D1"/>
    <w:rsid w:val="009276F0"/>
    <w:rsid w:val="009A3F57"/>
    <w:rsid w:val="00A259EC"/>
    <w:rsid w:val="00AE3E3C"/>
    <w:rsid w:val="00AF12C8"/>
    <w:rsid w:val="00B13AB3"/>
    <w:rsid w:val="00BC6EC6"/>
    <w:rsid w:val="00C2447C"/>
    <w:rsid w:val="00C92F29"/>
    <w:rsid w:val="00D063A9"/>
    <w:rsid w:val="00D356B9"/>
    <w:rsid w:val="00D43257"/>
    <w:rsid w:val="00D73F59"/>
    <w:rsid w:val="00E2250D"/>
    <w:rsid w:val="00E32171"/>
    <w:rsid w:val="00E5069F"/>
    <w:rsid w:val="00E616AF"/>
    <w:rsid w:val="00EB0C0D"/>
    <w:rsid w:val="00F45775"/>
    <w:rsid w:val="00FF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B7C220"/>
  <w14:defaultImageDpi w14:val="300"/>
  <w15:docId w15:val="{A5FB9333-14A7-DC4E-A95B-E50C5BA4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9D2"/>
    <w:pPr>
      <w:spacing w:line="270" w:lineRule="exact"/>
      <w:jc w:val="both"/>
    </w:pPr>
    <w:rPr>
      <w:rFonts w:ascii="Frutiger 55 Roman" w:eastAsia="Times New Roman" w:hAnsi="Frutiger 55 Roman" w:cs="Times New Roman"/>
      <w:sz w:val="20"/>
      <w:szCs w:val="20"/>
    </w:rPr>
  </w:style>
  <w:style w:type="paragraph" w:styleId="Heading1">
    <w:name w:val="heading 1"/>
    <w:basedOn w:val="Normal"/>
    <w:next w:val="Normal"/>
    <w:link w:val="Heading1Char"/>
    <w:uiPriority w:val="9"/>
    <w:qFormat/>
    <w:rsid w:val="006819D2"/>
    <w:pPr>
      <w:keepNext/>
      <w:spacing w:line="270" w:lineRule="atLeas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0D"/>
    <w:pPr>
      <w:tabs>
        <w:tab w:val="center" w:pos="4320"/>
        <w:tab w:val="right" w:pos="8640"/>
      </w:tabs>
      <w:spacing w:line="240" w:lineRule="auto"/>
      <w:jc w:val="left"/>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EB0C0D"/>
  </w:style>
  <w:style w:type="paragraph" w:styleId="Footer">
    <w:name w:val="footer"/>
    <w:basedOn w:val="Normal"/>
    <w:link w:val="FooterChar"/>
    <w:uiPriority w:val="99"/>
    <w:unhideWhenUsed/>
    <w:rsid w:val="00EB0C0D"/>
    <w:pPr>
      <w:tabs>
        <w:tab w:val="center" w:pos="4320"/>
        <w:tab w:val="right" w:pos="8640"/>
      </w:tabs>
    </w:pPr>
  </w:style>
  <w:style w:type="character" w:customStyle="1" w:styleId="FooterChar">
    <w:name w:val="Footer Char"/>
    <w:basedOn w:val="DefaultParagraphFont"/>
    <w:link w:val="Footer"/>
    <w:uiPriority w:val="99"/>
    <w:rsid w:val="00EB0C0D"/>
  </w:style>
  <w:style w:type="paragraph" w:styleId="BalloonText">
    <w:name w:val="Balloon Text"/>
    <w:basedOn w:val="Normal"/>
    <w:link w:val="BalloonTextChar"/>
    <w:uiPriority w:val="99"/>
    <w:semiHidden/>
    <w:unhideWhenUsed/>
    <w:rsid w:val="00EB0C0D"/>
    <w:pPr>
      <w:spacing w:line="240" w:lineRule="auto"/>
      <w:jc w:val="left"/>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EB0C0D"/>
    <w:rPr>
      <w:rFonts w:ascii="Lucida Grande" w:hAnsi="Lucida Grande"/>
      <w:sz w:val="18"/>
      <w:szCs w:val="18"/>
    </w:rPr>
  </w:style>
  <w:style w:type="character" w:styleId="Hyperlink">
    <w:name w:val="Hyperlink"/>
    <w:basedOn w:val="DefaultParagraphFont"/>
    <w:uiPriority w:val="99"/>
    <w:unhideWhenUsed/>
    <w:rsid w:val="005114E1"/>
    <w:rPr>
      <w:color w:val="0563C1"/>
      <w:u w:val="single"/>
    </w:rPr>
  </w:style>
  <w:style w:type="paragraph" w:styleId="CommentText">
    <w:name w:val="annotation text"/>
    <w:basedOn w:val="Normal"/>
    <w:link w:val="CommentTextChar"/>
    <w:uiPriority w:val="99"/>
    <w:semiHidden/>
    <w:unhideWhenUsed/>
    <w:rsid w:val="00D063A9"/>
    <w:pPr>
      <w:spacing w:line="240" w:lineRule="auto"/>
      <w:jc w:val="left"/>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D063A9"/>
    <w:rPr>
      <w:sz w:val="20"/>
      <w:szCs w:val="20"/>
    </w:rPr>
  </w:style>
  <w:style w:type="character" w:styleId="CommentReference">
    <w:name w:val="annotation reference"/>
    <w:uiPriority w:val="99"/>
    <w:semiHidden/>
    <w:unhideWhenUsed/>
    <w:rsid w:val="00D063A9"/>
    <w:rPr>
      <w:sz w:val="16"/>
      <w:szCs w:val="16"/>
    </w:rPr>
  </w:style>
  <w:style w:type="character" w:styleId="UnresolvedMention">
    <w:name w:val="Unresolved Mention"/>
    <w:basedOn w:val="DefaultParagraphFont"/>
    <w:uiPriority w:val="99"/>
    <w:semiHidden/>
    <w:unhideWhenUsed/>
    <w:rsid w:val="00A259EC"/>
    <w:rPr>
      <w:color w:val="605E5C"/>
      <w:shd w:val="clear" w:color="auto" w:fill="E1DFDD"/>
    </w:rPr>
  </w:style>
  <w:style w:type="character" w:styleId="FollowedHyperlink">
    <w:name w:val="FollowedHyperlink"/>
    <w:basedOn w:val="DefaultParagraphFont"/>
    <w:uiPriority w:val="99"/>
    <w:semiHidden/>
    <w:unhideWhenUsed/>
    <w:rsid w:val="00064C54"/>
    <w:rPr>
      <w:color w:val="800080" w:themeColor="followedHyperlink"/>
      <w:u w:val="single"/>
    </w:rPr>
  </w:style>
  <w:style w:type="character" w:customStyle="1" w:styleId="Heading1Char">
    <w:name w:val="Heading 1 Char"/>
    <w:basedOn w:val="DefaultParagraphFont"/>
    <w:link w:val="Heading1"/>
    <w:uiPriority w:val="9"/>
    <w:rsid w:val="006819D2"/>
    <w:rPr>
      <w:rFonts w:ascii="Frutiger 55 Roman" w:eastAsia="Times New Roman" w:hAnsi="Frutiger 55 Roman" w:cs="Times New Roman"/>
      <w:b/>
      <w:bCs/>
      <w:sz w:val="20"/>
      <w:szCs w:val="20"/>
    </w:rPr>
  </w:style>
  <w:style w:type="paragraph" w:styleId="Title">
    <w:name w:val="Title"/>
    <w:basedOn w:val="Normal"/>
    <w:next w:val="Normal"/>
    <w:link w:val="TitleChar"/>
    <w:qFormat/>
    <w:rsid w:val="006819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19D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6819D2"/>
    <w:rPr>
      <w:i/>
      <w:iCs/>
    </w:rPr>
  </w:style>
  <w:style w:type="paragraph" w:styleId="NormalWeb">
    <w:name w:val="Normal (Web)"/>
    <w:basedOn w:val="Normal"/>
    <w:uiPriority w:val="99"/>
    <w:semiHidden/>
    <w:unhideWhenUsed/>
    <w:rsid w:val="007F5619"/>
    <w:rPr>
      <w:rFonts w:ascii="Times New Roman" w:hAnsi="Times New Roman"/>
      <w:sz w:val="24"/>
      <w:szCs w:val="24"/>
    </w:rPr>
  </w:style>
  <w:style w:type="paragraph" w:styleId="ListParagraph">
    <w:name w:val="List Paragraph"/>
    <w:basedOn w:val="Normal"/>
    <w:uiPriority w:val="34"/>
    <w:qFormat/>
    <w:rsid w:val="007F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0115">
      <w:bodyDiv w:val="1"/>
      <w:marLeft w:val="0"/>
      <w:marRight w:val="0"/>
      <w:marTop w:val="0"/>
      <w:marBottom w:val="0"/>
      <w:divBdr>
        <w:top w:val="none" w:sz="0" w:space="0" w:color="auto"/>
        <w:left w:val="none" w:sz="0" w:space="0" w:color="auto"/>
        <w:bottom w:val="none" w:sz="0" w:space="0" w:color="auto"/>
        <w:right w:val="none" w:sz="0" w:space="0" w:color="auto"/>
      </w:divBdr>
    </w:div>
    <w:div w:id="1266886605">
      <w:bodyDiv w:val="1"/>
      <w:marLeft w:val="0"/>
      <w:marRight w:val="0"/>
      <w:marTop w:val="0"/>
      <w:marBottom w:val="0"/>
      <w:divBdr>
        <w:top w:val="none" w:sz="0" w:space="0" w:color="auto"/>
        <w:left w:val="none" w:sz="0" w:space="0" w:color="auto"/>
        <w:bottom w:val="none" w:sz="0" w:space="0" w:color="auto"/>
        <w:right w:val="none" w:sz="0" w:space="0" w:color="auto"/>
      </w:divBdr>
    </w:div>
    <w:div w:id="1286813185">
      <w:bodyDiv w:val="1"/>
      <w:marLeft w:val="0"/>
      <w:marRight w:val="0"/>
      <w:marTop w:val="0"/>
      <w:marBottom w:val="0"/>
      <w:divBdr>
        <w:top w:val="none" w:sz="0" w:space="0" w:color="auto"/>
        <w:left w:val="none" w:sz="0" w:space="0" w:color="auto"/>
        <w:bottom w:val="none" w:sz="0" w:space="0" w:color="auto"/>
        <w:right w:val="none" w:sz="0" w:space="0" w:color="auto"/>
      </w:divBdr>
    </w:div>
    <w:div w:id="1316453825">
      <w:bodyDiv w:val="1"/>
      <w:marLeft w:val="0"/>
      <w:marRight w:val="0"/>
      <w:marTop w:val="0"/>
      <w:marBottom w:val="0"/>
      <w:divBdr>
        <w:top w:val="none" w:sz="0" w:space="0" w:color="auto"/>
        <w:left w:val="none" w:sz="0" w:space="0" w:color="auto"/>
        <w:bottom w:val="none" w:sz="0" w:space="0" w:color="auto"/>
        <w:right w:val="none" w:sz="0" w:space="0" w:color="auto"/>
      </w:divBdr>
    </w:div>
    <w:div w:id="1841577729">
      <w:bodyDiv w:val="1"/>
      <w:marLeft w:val="0"/>
      <w:marRight w:val="0"/>
      <w:marTop w:val="0"/>
      <w:marBottom w:val="0"/>
      <w:divBdr>
        <w:top w:val="none" w:sz="0" w:space="0" w:color="auto"/>
        <w:left w:val="none" w:sz="0" w:space="0" w:color="auto"/>
        <w:bottom w:val="none" w:sz="0" w:space="0" w:color="auto"/>
        <w:right w:val="none" w:sz="0" w:space="0" w:color="auto"/>
      </w:divBdr>
    </w:div>
    <w:div w:id="184466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rveys@capmet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capmetro.sharepoint.com/sites/MKT/Shared/Branded%20Templates%20&amp;%20Logos/Letterhead_BLU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e08e4526-135e-42dc-a579-4de740bed61e" ContentTypeId="0x010100185DD3B7827C0C47862C3B386ED860CA03" PreviousValue="false"/>
</file>

<file path=customXml/item2.xml><?xml version="1.0" encoding="utf-8"?>
<p:properties xmlns:p="http://schemas.microsoft.com/office/2006/metadata/properties" xmlns:xsi="http://www.w3.org/2001/XMLSchema-instance" xmlns:pc="http://schemas.microsoft.com/office/infopath/2007/PartnerControls">
  <documentManagement>
    <FYear xmlns="6be2880b-0d8e-44a2-b323-ce3f967a397f" xsi:nil="true"/>
    <TaxCatchAll xmlns="6be2880b-0d8e-44a2-b323-ce3f967a397f">
      <Value>2</Value>
    </TaxCatchAll>
    <jbfcf9237f57428790b8dddc7f9268b0 xmlns="6be2880b-0d8e-44a2-b323-ce3f967a397f">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872c91c8-6561-4e37-9084-cbca3f3f51b2</TermId>
        </TermInfo>
      </Terms>
    </jbfcf9237f57428790b8dddc7f9268b0>
    <CorrespondenceDate xmlns="6be2880b-0d8e-44a2-b323-ce3f967a397f" xsi:nil="true"/>
    <HB_x0023_ xmlns="6be2880b-0d8e-44a2-b323-ce3f967a397f" xsi:nil="true"/>
    <_dlc_DocId xmlns="5736b477-6871-4394-90c6-da5c807cef24">MKTD-691876683-3345</_dlc_DocId>
    <_dlc_DocIdUrl xmlns="5736b477-6871-4394-90c6-da5c807cef24">
      <Url>https://capmetro.sharepoint.com/sites/MKT/_layouts/15/DocIdRedir.aspx?ID=MKTD-691876683-3345</Url>
      <Description>MKTD-691876683-3345</Description>
    </_dlc_DocIdUrl>
  </documentManagement>
</p:properties>
</file>

<file path=customXml/item3.xml><?xml version="1.0" encoding="utf-8"?>
<?mso-contentType ?>
<p:Policy xmlns:p="office.server.policy" id="" local="true">
  <p:Name>General Admin</p:Name>
  <p:Description/>
  <p:Statement/>
  <p:PolicyItems>
    <p:PolicyItem featureId="Microsoft.Office.RecordsManagement.PolicyFeatures.Expiration" staticId="0x010100185DD3B7827C0C47862C3B386ED860CA03|487468523" UniqueId="4191c53a-7fd8-495d-b242-099e996a0d5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CorrespondenceDate</property>
                  <propertyId>7850854f-a815-494b-b314-e5796b51de96</propertyId>
                  <period>days</period>
                </formula>
                <action type="action" id="Microsoft.Office.RecordsManagement.PolicyFeatures.Expiration.Action.SubmitFileMove" destnExplanation="Transferred due to organizational policy" destnId="fcee1cb8-dfa9-4f83-b9e9-a4988f1a1380" destnName="Send To RC" destnUrl="https://capmetro.sharepoint.com/sites/RecordsCenter/_vti_bin/OfficialFile.asmx"/>
              </data>
            </stages>
          </Schedule>
        </Schedules>
      </p:CustomData>
    </p:PolicyItem>
    <p:PolicyItem featureId="Microsoft.Office.RecordsManagement.PolicyFeatures.PolicyAudit" staticId="0x010100185DD3B7827C0C47862C3B386ED860CA03|-1292173298" UniqueId="3f0a550a-9122-47ad-a04c-0c24e40de624">
      <p:Name>Auditing</p:Name>
      <p:Description>Audits user actions on documents and list items to the Audit Log.</p:Description>
      <p:CustomData>
        <Audit>
          <MoveCopy/>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General Admin" ma:contentTypeID="0x010100185DD3B7827C0C47862C3B386ED860CA03003E9FF3BA381C89489008727FA4103BFB" ma:contentTypeVersion="27" ma:contentTypeDescription="2 yr retention - Default" ma:contentTypeScope="" ma:versionID="51331ae00ba820b0c8fbf5960704564d">
  <xsd:schema xmlns:xsd="http://www.w3.org/2001/XMLSchema" xmlns:xs="http://www.w3.org/2001/XMLSchema" xmlns:p="http://schemas.microsoft.com/office/2006/metadata/properties" xmlns:ns1="http://schemas.microsoft.com/sharepoint/v3" xmlns:ns2="6be2880b-0d8e-44a2-b323-ce3f967a397f" xmlns:ns3="5736b477-6871-4394-90c6-da5c807cef24" targetNamespace="http://schemas.microsoft.com/office/2006/metadata/properties" ma:root="true" ma:fieldsID="bfabc3f82dfed230a6d9abec3a494e9d" ns1:_="" ns2:_="" ns3:_="">
    <xsd:import namespace="http://schemas.microsoft.com/sharepoint/v3"/>
    <xsd:import namespace="6be2880b-0d8e-44a2-b323-ce3f967a397f"/>
    <xsd:import namespace="5736b477-6871-4394-90c6-da5c807cef24"/>
    <xsd:element name="properties">
      <xsd:complexType>
        <xsd:sequence>
          <xsd:element name="documentManagement">
            <xsd:complexType>
              <xsd:all>
                <xsd:element ref="ns2:CorrespondenceDate" minOccurs="0"/>
                <xsd:element ref="ns2:jbfcf9237f57428790b8dddc7f9268b0" minOccurs="0"/>
                <xsd:element ref="ns2:TaxCatchAll" minOccurs="0"/>
                <xsd:element ref="ns2:TaxCatchAllLabel" minOccurs="0"/>
                <xsd:element ref="ns2:HB_x0023_" minOccurs="0"/>
                <xsd:element ref="ns2:FYear" minOccurs="0"/>
                <xsd:element ref="ns1:_dlc_ExpireDateSaved" minOccurs="0"/>
                <xsd:element ref="ns1:_dlc_ExpireDate"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dlc_Exempt" ma:index="17"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2880b-0d8e-44a2-b323-ce3f967a397f" elementFormDefault="qualified">
    <xsd:import namespace="http://schemas.microsoft.com/office/2006/documentManagement/types"/>
    <xsd:import namespace="http://schemas.microsoft.com/office/infopath/2007/PartnerControls"/>
    <xsd:element name="CorrespondenceDate" ma:index="2" nillable="true" ma:displayName="Event Date" ma:description="** CAUTION ** Do NOT Use unless document is ready to move to the Record Center" ma:format="DateOnly" ma:internalName="CorrespondenceDate">
      <xsd:simpleType>
        <xsd:restriction base="dms:DateTime"/>
      </xsd:simpleType>
    </xsd:element>
    <xsd:element name="jbfcf9237f57428790b8dddc7f9268b0" ma:index="8" nillable="true" ma:taxonomy="true" ma:internalName="jbfcf9237f57428790b8dddc7f9268b0" ma:taxonomyFieldName="CapMetroDepartmentSingleValue" ma:displayName="Department" ma:readOnly="false" ma:default="" ma:fieldId="{3bfcf923-7f57-4287-90b8-dddc7f9268b0}" ma:sspId="e08e4526-135e-42dc-a579-4de740bed61e" ma:termSetId="7e793b47-1ebc-4a16-b6c5-cfe936f2898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6fab8e7-daaf-4daa-abf2-a002515e762b}" ma:internalName="TaxCatchAll" ma:showField="CatchAllData" ma:web="5736b477-6871-4394-90c6-da5c807cef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6fab8e7-daaf-4daa-abf2-a002515e762b}" ma:internalName="TaxCatchAllLabel" ma:readOnly="true" ma:showField="CatchAllDataLabel" ma:web="5736b477-6871-4394-90c6-da5c807cef24">
      <xsd:complexType>
        <xsd:complexContent>
          <xsd:extension base="dms:MultiChoiceLookup">
            <xsd:sequence>
              <xsd:element name="Value" type="dms:Lookup" maxOccurs="unbounded" minOccurs="0" nillable="true"/>
            </xsd:sequence>
          </xsd:extension>
        </xsd:complexContent>
      </xsd:complexType>
    </xsd:element>
    <xsd:element name="HB_x0023_" ma:index="13" nillable="true" ma:displayName="HB Num" ma:decimals="0" ma:indexed="true" ma:internalName="HB_x0023_" ma:readOnly="false" ma:percentage="FALSE">
      <xsd:simpleType>
        <xsd:restriction base="dms:Number"/>
      </xsd:simpleType>
    </xsd:element>
    <xsd:element name="FYear" ma:index="14" nillable="true" ma:displayName="FYear" ma:format="Dropdown" ma:internalName="F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5736b477-6871-4394-90c6-da5c807cef2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E634-F2BB-4EAB-89CE-B30C0BFC60A2}">
  <ds:schemaRefs>
    <ds:schemaRef ds:uri="Microsoft.SharePoint.Taxonomy.ContentTypeSync"/>
  </ds:schemaRefs>
</ds:datastoreItem>
</file>

<file path=customXml/itemProps2.xml><?xml version="1.0" encoding="utf-8"?>
<ds:datastoreItem xmlns:ds="http://schemas.openxmlformats.org/officeDocument/2006/customXml" ds:itemID="{4BD62704-DA91-4973-ACF1-E5268B43E816}">
  <ds:schemaRefs>
    <ds:schemaRef ds:uri="http://schemas.microsoft.com/office/2006/metadata/properties"/>
    <ds:schemaRef ds:uri="http://schemas.microsoft.com/office/infopath/2007/PartnerControls"/>
    <ds:schemaRef ds:uri="6be2880b-0d8e-44a2-b323-ce3f967a397f"/>
    <ds:schemaRef ds:uri="5736b477-6871-4394-90c6-da5c807cef24"/>
  </ds:schemaRefs>
</ds:datastoreItem>
</file>

<file path=customXml/itemProps3.xml><?xml version="1.0" encoding="utf-8"?>
<ds:datastoreItem xmlns:ds="http://schemas.openxmlformats.org/officeDocument/2006/customXml" ds:itemID="{DF6E6B5D-9BFE-46B0-8BC3-461D65364918}">
  <ds:schemaRefs>
    <ds:schemaRef ds:uri="office.server.policy"/>
  </ds:schemaRefs>
</ds:datastoreItem>
</file>

<file path=customXml/itemProps4.xml><?xml version="1.0" encoding="utf-8"?>
<ds:datastoreItem xmlns:ds="http://schemas.openxmlformats.org/officeDocument/2006/customXml" ds:itemID="{AEF55E62-7D16-4FFA-84D4-C87924AC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2880b-0d8e-44a2-b323-ce3f967a397f"/>
    <ds:schemaRef ds:uri="5736b477-6871-4394-90c6-da5c807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0AA1AD-9661-4972-B55E-41F3D531D314}">
  <ds:schemaRefs>
    <ds:schemaRef ds:uri="http://schemas.microsoft.com/sharepoint/v3/contenttype/forms"/>
  </ds:schemaRefs>
</ds:datastoreItem>
</file>

<file path=customXml/itemProps6.xml><?xml version="1.0" encoding="utf-8"?>
<ds:datastoreItem xmlns:ds="http://schemas.openxmlformats.org/officeDocument/2006/customXml" ds:itemID="{B8B45F3B-A0AD-42FC-A3AF-37F1383A3CA8}">
  <ds:schemaRefs>
    <ds:schemaRef ds:uri="http://schemas.microsoft.com/sharepoint/events"/>
  </ds:schemaRefs>
</ds:datastoreItem>
</file>

<file path=customXml/itemProps7.xml><?xml version="1.0" encoding="utf-8"?>
<ds:datastoreItem xmlns:ds="http://schemas.openxmlformats.org/officeDocument/2006/customXml" ds:itemID="{69DCB709-0D35-1648-AED7-3485B178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Letterhead_BLUE%202022.dotx</Template>
  <TotalTime>17</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Capital Metro</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Singh, Madhu</cp:lastModifiedBy>
  <cp:revision>7</cp:revision>
  <cp:lastPrinted>2015-01-07T21:49:00Z</cp:lastPrinted>
  <dcterms:created xsi:type="dcterms:W3CDTF">2022-11-10T21:01:00Z</dcterms:created>
  <dcterms:modified xsi:type="dcterms:W3CDTF">2022-11-14T16:02:00Z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0x010100185DD3B7827C0C47862C3B386ED860CA03003E9FF3BA381C89489008727FA4103BFB</vt:lpwstr>
  </property>
  <property fmtid="{D5CDD505-2E9C-101B-9397-08002B2CF9AE}" pid="3" name="_dlc_policyId">
    <vt:lpwstr>0x010100185DD3B7827C0C47862C3B386ED860CA03|487468523</vt:lpwstr>
  </property>
  <property fmtid="{D5CDD505-2E9C-101B-9397-08002B2CF9AE}" pid="4" name="ItemRetentionFormula">
    <vt:lpwstr>&lt;formula id="Microsoft.Office.RecordsManagement.PolicyFeatures.Expiration.Formula.BuiltIn"&gt;&lt;number&gt;1&lt;/number&gt;&lt;property&gt;CorrespondenceDate&lt;/property&gt;&lt;propertyId&gt;7850854f-a815-494b-b314-e5796b51de96&lt;/propertyId&gt;&lt;period&gt;days&lt;/period&gt;&lt;/formula&gt;</vt:lpwstr>
  </property>
  <property fmtid="{D5CDD505-2E9C-101B-9397-08002B2CF9AE}" pid="5" name="_dlc_DocIdItemGuid">
    <vt:lpwstr>1ab892cc-b1c7-4977-943a-db6bfd0d7639</vt:lpwstr>
  </property>
  <property fmtid="{D5CDD505-2E9C-101B-9397-08002B2CF9AE}" pid="6" name="b5ea74f41d224c32b6dadbe4e5a7f491">
    <vt:lpwstr/>
  </property>
  <property fmtid="{D5CDD505-2E9C-101B-9397-08002B2CF9AE}" pid="7" name="e1f1d127b0a2400d9ef7d58a9e3781d6">
    <vt:lpwstr/>
  </property>
  <property fmtid="{D5CDD505-2E9C-101B-9397-08002B2CF9AE}" pid="8" name="ProjectName">
    <vt:lpwstr/>
  </property>
  <property fmtid="{D5CDD505-2E9C-101B-9397-08002B2CF9AE}" pid="9" name="Vendor_x0020_Name">
    <vt:lpwstr/>
  </property>
  <property fmtid="{D5CDD505-2E9C-101B-9397-08002B2CF9AE}" pid="10" name="gc68f5099fc34baf924a6532ffc293aa">
    <vt:lpwstr/>
  </property>
  <property fmtid="{D5CDD505-2E9C-101B-9397-08002B2CF9AE}" pid="11" name="Software_x0020_Application">
    <vt:lpwstr/>
  </property>
  <property fmtid="{D5CDD505-2E9C-101B-9397-08002B2CF9AE}" pid="12" name="Project_x0020_Process">
    <vt:lpwstr/>
  </property>
  <property fmtid="{D5CDD505-2E9C-101B-9397-08002B2CF9AE}" pid="13" name="p730863db30c4ebea11a9d7a6b23d011">
    <vt:lpwstr/>
  </property>
  <property fmtid="{D5CDD505-2E9C-101B-9397-08002B2CF9AE}" pid="14" name="Project_x0020_Document_x0020_Category">
    <vt:lpwstr/>
  </property>
  <property fmtid="{D5CDD505-2E9C-101B-9397-08002B2CF9AE}" pid="15" name="g5929c615d13424a9b134e886e6a3476">
    <vt:lpwstr/>
  </property>
  <property fmtid="{D5CDD505-2E9C-101B-9397-08002B2CF9AE}" pid="16" name="CapMetroDepartmentSingleValue">
    <vt:lpwstr>2;#Marketing|872c91c8-6561-4e37-9084-cbca3f3f51b2</vt:lpwstr>
  </property>
  <property fmtid="{D5CDD505-2E9C-101B-9397-08002B2CF9AE}" pid="17" name="Vendor Name">
    <vt:lpwstr/>
  </property>
  <property fmtid="{D5CDD505-2E9C-101B-9397-08002B2CF9AE}" pid="18" name="Project Process">
    <vt:lpwstr/>
  </property>
  <property fmtid="{D5CDD505-2E9C-101B-9397-08002B2CF9AE}" pid="19" name="Project Document Category">
    <vt:lpwstr/>
  </property>
  <property fmtid="{D5CDD505-2E9C-101B-9397-08002B2CF9AE}" pid="20" name="Software Application">
    <vt:lpwstr/>
  </property>
  <property fmtid="{D5CDD505-2E9C-101B-9397-08002B2CF9AE}" pid="21" name="SharedWithUsers">
    <vt:lpwstr>208;#Estrada, Gina</vt:lpwstr>
  </property>
  <property fmtid="{D5CDD505-2E9C-101B-9397-08002B2CF9AE}" pid="22" name="MediaServiceImageTags">
    <vt:lpwstr/>
  </property>
  <property fmtid="{D5CDD505-2E9C-101B-9397-08002B2CF9AE}" pid="23" name="lcf76f155ced4ddcb4097134ff3c332f">
    <vt:lpwstr/>
  </property>
</Properties>
</file>